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B947E" w14:textId="22F18150" w:rsidR="002405CA" w:rsidRDefault="002405CA" w:rsidP="002405CA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 xml:space="preserve"> к приказу</w:t>
      </w:r>
    </w:p>
    <w:p w14:paraId="1E4CAB13" w14:textId="77777777" w:rsidR="002405CA" w:rsidRDefault="002405CA" w:rsidP="002405CA">
      <w:pPr>
        <w:pStyle w:val="ConsPlusNormal"/>
        <w:ind w:left="5387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ФГБНУ «ВНИИСБ»</w:t>
      </w:r>
    </w:p>
    <w:p w14:paraId="7E4BB0C5" w14:textId="77777777" w:rsidR="002405CA" w:rsidRDefault="002405CA" w:rsidP="002405CA">
      <w:pPr>
        <w:pStyle w:val="ConsPlusNormal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от «19» ноября 2024г.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№ _158_ </w:t>
      </w:r>
    </w:p>
    <w:p w14:paraId="1FDDD60F" w14:textId="77777777" w:rsidR="00420FF1" w:rsidRPr="00EF2D7F" w:rsidRDefault="00420FF1" w:rsidP="00420FF1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0E3F41C0" w14:textId="77777777" w:rsidR="00E252ED" w:rsidRPr="00CE4CC1" w:rsidRDefault="00E252ED" w:rsidP="00077680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01F809A" w14:textId="2611A6F8" w:rsidR="00031E30" w:rsidRPr="00CE4CC1" w:rsidRDefault="006425FF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ПОЛОЖЕНИЕ </w:t>
      </w:r>
    </w:p>
    <w:p w14:paraId="585BAA0D" w14:textId="3858948A" w:rsidR="00C879CF" w:rsidRPr="00420FF1" w:rsidRDefault="00031E30" w:rsidP="00420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20FF1">
        <w:rPr>
          <w:rFonts w:ascii="Times New Roman" w:hAnsi="Times New Roman" w:cs="Times New Roman"/>
          <w:sz w:val="28"/>
          <w:szCs w:val="28"/>
          <w:lang w:bidi="ru-RU"/>
        </w:rPr>
        <w:t>о мерах по недопущению составления неофициальной отчетности</w:t>
      </w:r>
    </w:p>
    <w:p w14:paraId="7E410968" w14:textId="421A2F99" w:rsidR="00420FF1" w:rsidRPr="00420FF1" w:rsidRDefault="00031E30" w:rsidP="00420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20FF1">
        <w:rPr>
          <w:rFonts w:ascii="Times New Roman" w:hAnsi="Times New Roman" w:cs="Times New Roman"/>
          <w:sz w:val="28"/>
          <w:szCs w:val="28"/>
          <w:lang w:bidi="ru-RU"/>
        </w:rPr>
        <w:t>и использования поддельных документов</w:t>
      </w:r>
      <w:r w:rsidR="00420FF1" w:rsidRPr="00420F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79CF" w:rsidRPr="00420FF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420FF1" w:rsidRPr="00420F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1" w:name="_Hlk132792509"/>
      <w:r w:rsidR="00420FF1" w:rsidRPr="00420FF1">
        <w:rPr>
          <w:rFonts w:ascii="Times New Roman" w:hAnsi="Times New Roman" w:cs="Times New Roman"/>
          <w:sz w:val="28"/>
          <w:szCs w:val="28"/>
        </w:rPr>
        <w:t>Федеральном государственном бюджетном научном  учреждении «</w:t>
      </w:r>
      <w:r w:rsidR="00420FF1" w:rsidRPr="00420FF1">
        <w:rPr>
          <w:rFonts w:ascii="Times New Roman" w:hAnsi="Times New Roman" w:cs="Times New Roman"/>
          <w:bCs/>
          <w:spacing w:val="-10"/>
          <w:sz w:val="28"/>
          <w:szCs w:val="28"/>
        </w:rPr>
        <w:t>Всероссийский научно-исследовательский институт сельскохозяйственной биотехнологии</w:t>
      </w:r>
      <w:r w:rsidR="00420FF1" w:rsidRPr="00420FF1">
        <w:rPr>
          <w:rFonts w:ascii="Times New Roman" w:hAnsi="Times New Roman" w:cs="Times New Roman"/>
          <w:sz w:val="28"/>
          <w:szCs w:val="28"/>
        </w:rPr>
        <w:t>» (ФГБНУ «ВНИИСБ»)</w:t>
      </w:r>
      <w:bookmarkEnd w:id="1"/>
    </w:p>
    <w:p w14:paraId="02A613A9" w14:textId="21F9911F" w:rsidR="006425FF" w:rsidRPr="00CE4CC1" w:rsidRDefault="006425FF" w:rsidP="00420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63F268E" w14:textId="72FA77DE" w:rsidR="006425FF" w:rsidRPr="00CE4CC1" w:rsidRDefault="00A66CCF" w:rsidP="00A66CCF">
      <w:pPr>
        <w:pStyle w:val="1"/>
        <w:tabs>
          <w:tab w:val="left" w:pos="567"/>
        </w:tabs>
        <w:spacing w:before="0" w:line="240" w:lineRule="auto"/>
        <w:rPr>
          <w:lang w:bidi="ru-RU"/>
        </w:rPr>
      </w:pPr>
      <w:r>
        <w:rPr>
          <w:lang w:val="en-US" w:bidi="ru-RU"/>
        </w:rPr>
        <w:t>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>Общие положения</w:t>
      </w:r>
    </w:p>
    <w:p w14:paraId="27EA2B48" w14:textId="77777777" w:rsidR="003B0766" w:rsidRPr="00CE4CC1" w:rsidRDefault="003B0766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E30468" w14:textId="36503CB2" w:rsidR="00DF5462" w:rsidRPr="00420FF1" w:rsidRDefault="00F73268" w:rsidP="00420FF1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420FF1">
        <w:rPr>
          <w:rFonts w:ascii="Times New Roman" w:hAnsi="Times New Roman" w:cs="Times New Roman"/>
          <w:sz w:val="28"/>
          <w:szCs w:val="28"/>
          <w:lang w:bidi="ru-RU"/>
        </w:rPr>
        <w:t>Настоящее Положение определяет порядок действий работник</w:t>
      </w:r>
      <w:r w:rsidR="00DF5462" w:rsidRPr="00420FF1">
        <w:rPr>
          <w:rFonts w:ascii="Times New Roman" w:hAnsi="Times New Roman" w:cs="Times New Roman"/>
          <w:sz w:val="28"/>
          <w:szCs w:val="28"/>
          <w:lang w:bidi="ru-RU"/>
        </w:rPr>
        <w:t xml:space="preserve">ов </w:t>
      </w:r>
      <w:r w:rsidR="00420FF1" w:rsidRPr="00420FF1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научного  учреждения «</w:t>
      </w:r>
      <w:r w:rsidR="00420FF1" w:rsidRPr="00420FF1">
        <w:rPr>
          <w:rFonts w:ascii="Times New Roman" w:hAnsi="Times New Roman" w:cs="Times New Roman"/>
          <w:spacing w:val="-10"/>
          <w:sz w:val="28"/>
          <w:szCs w:val="28"/>
        </w:rPr>
        <w:t>Всероссийский научно-исследовательский институт сельскохозяйственной биотехнологии</w:t>
      </w:r>
      <w:r w:rsidR="00420FF1" w:rsidRPr="00420FF1">
        <w:rPr>
          <w:rFonts w:ascii="Times New Roman" w:hAnsi="Times New Roman" w:cs="Times New Roman"/>
          <w:sz w:val="28"/>
          <w:szCs w:val="28"/>
        </w:rPr>
        <w:t>» (ФГБНУ «ВНИИСБ»),</w:t>
      </w:r>
      <w:r w:rsidR="00420FF1" w:rsidRPr="00420FF1">
        <w:rPr>
          <w:rFonts w:ascii="Times New Roman" w:hAnsi="Times New Roman" w:cs="Times New Roman"/>
          <w:sz w:val="28"/>
          <w:szCs w:val="28"/>
          <w:lang w:bidi="ru-RU"/>
        </w:rPr>
        <w:t xml:space="preserve"> (далее – Организация) </w:t>
      </w:r>
      <w:r w:rsidR="00DF5462" w:rsidRPr="00420FF1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представленных документов.</w:t>
      </w:r>
    </w:p>
    <w:p w14:paraId="79FF730F" w14:textId="00FBDF80" w:rsidR="001B241F" w:rsidRPr="00A66CCF" w:rsidRDefault="001B241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Термины и определения</w:t>
      </w:r>
      <w:r w:rsidR="00E629EE" w:rsidRPr="00A66CC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43397090" w14:textId="1F174D84" w:rsidR="00696F1C" w:rsidRPr="00CE4CC1" w:rsidRDefault="00B13450" w:rsidP="00EF01F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окумент</w:t>
      </w:r>
      <w:r w:rsidR="00C879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5960859" w14:textId="137F923C" w:rsidR="00696F1C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лектронный документ – документированная информация, представленная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электронной форме, то есть в виде, пригодном для восприятия человеком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 использованием электронных вычислительных машин, а также для передачи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>по информационно-телекоммуникационным сетям или обработки в информационных системах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FD47A8" w14:textId="15706280" w:rsidR="007404BC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кземпляр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документа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образец тиражированного документа, идентичный оригиналу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0CCA46" w14:textId="7CB0274F" w:rsidR="00810969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тчетность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овокупность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количественных и качественных показателей, характеризующих 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>деятельность Организации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 определенный период времени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44486A" w14:textId="3ABD2CF0" w:rsidR="00810969" w:rsidRPr="00CE4CC1" w:rsidRDefault="00810969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Отчетность составляется для получения </w:t>
      </w:r>
      <w:r w:rsidR="00A66C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органами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>ой власти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руководством и (или) учредителем актуальных сведений о текущем положении дел либо информации по итогам деятельности (отдельным направлениям деятельности) как Организации в целом, так и структурных подразделений.</w:t>
      </w:r>
    </w:p>
    <w:p w14:paraId="36CA786F" w14:textId="6327F851" w:rsidR="00810969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Виды отчетности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</w:p>
    <w:p w14:paraId="041B293C" w14:textId="32B2A867" w:rsidR="004D0356" w:rsidRPr="00CE4CC1" w:rsidRDefault="006425FF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государственная</w:t>
      </w:r>
      <w:proofErr w:type="gramEnd"/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составляемая на основе утвержденных 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в установленном порядке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унифицированных форм и в соответствии с утвержденными нормативными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правовыми актами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6CCF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37AE862" w14:textId="6E73FF2E" w:rsidR="00810969" w:rsidRPr="00CE4CC1" w:rsidRDefault="004D0356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ведомственная, составляемая на основании требований, писем, запросов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представлении информации в связи с осуществлением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Министерством науки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 xml:space="preserve">и высшего образования Российской Федерации 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функций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полномочий учредителя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E618982" w14:textId="45C45828" w:rsidR="00810969" w:rsidRPr="00CE4CC1" w:rsidRDefault="006425FF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CE4CC1">
        <w:rPr>
          <w:rFonts w:ascii="Times New Roman" w:hAnsi="Times New Roman" w:cs="Times New Roman"/>
          <w:sz w:val="28"/>
          <w:szCs w:val="28"/>
          <w:lang w:bidi="ru-RU"/>
        </w:rPr>
        <w:t>внутренняя</w:t>
      </w:r>
      <w:proofErr w:type="gramEnd"/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разработанн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утвержденн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 Организацией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1C295529" w14:textId="46B560B3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CE4CC1">
        <w:rPr>
          <w:rFonts w:ascii="Times New Roman" w:hAnsi="Times New Roman" w:cs="Times New Roman"/>
          <w:sz w:val="28"/>
          <w:szCs w:val="28"/>
          <w:lang w:bidi="ru-RU"/>
        </w:rPr>
        <w:t>Обязательными реквизитами отчетов являются: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отчета (документа),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организации, наименование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структурного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подразделения (если это отчет или справка о работе подразделения), дата, номер документа, заголовок по тексту, подпись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ответственного должностного лица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гриф утверждения (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при необходимости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) или резолюция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(решение)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руководителя Организации (начальника структурного подразделения)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14:paraId="054234E7" w14:textId="4D2A75D0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Под недействительными документами следует понимать: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0EA5BC2" w14:textId="4BA2EFD7" w:rsidR="00E0353A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олностью изготовленные </w:t>
      </w:r>
      <w:r w:rsidR="005C4A9D" w:rsidRPr="00CE4CC1">
        <w:rPr>
          <w:rFonts w:ascii="Times New Roman" w:hAnsi="Times New Roman" w:cs="Times New Roman"/>
          <w:sz w:val="28"/>
          <w:szCs w:val="28"/>
          <w:lang w:bidi="ru-RU"/>
        </w:rPr>
        <w:t>поддельные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документы или подлинные документы, в которые внесены изменения путем подчисток, дописок, исправлени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или уничтожения части текста, внесения в него дополнительных данных, проставления оттиска поддельного штампа или печати и т.п.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2EE36B9" w14:textId="2019B116" w:rsidR="00E0353A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актически являющиеся подлинными, но содержащие сведения,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соответствующие действительности. Они сохраняют внешние признаки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 реквизиты надлежащих документов (изготавливаются на официальном бланке, содержат наименования должностей и фамилии лиц, уполномоченных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их подписывать), однако внесенные в него сведения (текст, цифровые данные) являются сфальсифицированными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14:paraId="297CC029" w14:textId="44D7F055" w:rsidR="006425FF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>в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ыданные с нарушением установленного порядка, т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есть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результате злоупотребления должностным лицом служебным положением или совершения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им халатных действий при выдаче этого документа.</w:t>
      </w:r>
    </w:p>
    <w:p w14:paraId="754420ED" w14:textId="77777777" w:rsidR="001B241F" w:rsidRPr="00CE4CC1" w:rsidRDefault="001B241F" w:rsidP="00DE58F7">
      <w:pPr>
        <w:pStyle w:val="a3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90D57C" w14:textId="4B481D20" w:rsidR="00065A34" w:rsidRPr="00CE4CC1" w:rsidRDefault="00A66CCF" w:rsidP="00A66CCF">
      <w:pPr>
        <w:pStyle w:val="1"/>
        <w:tabs>
          <w:tab w:val="left" w:pos="284"/>
        </w:tabs>
        <w:spacing w:before="0" w:line="240" w:lineRule="auto"/>
        <w:ind w:left="-11"/>
        <w:rPr>
          <w:lang w:bidi="ru-RU"/>
        </w:rPr>
      </w:pPr>
      <w:r>
        <w:rPr>
          <w:lang w:val="en-US" w:bidi="ru-RU"/>
        </w:rPr>
        <w:t>II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 xml:space="preserve">Действия </w:t>
      </w:r>
      <w:r w:rsidR="001B241F" w:rsidRPr="00CE4CC1">
        <w:rPr>
          <w:lang w:bidi="ru-RU"/>
        </w:rPr>
        <w:t>работников</w:t>
      </w:r>
      <w:r w:rsidR="00FF04BB" w:rsidRPr="00CE4CC1">
        <w:rPr>
          <w:lang w:bidi="ru-RU"/>
        </w:rPr>
        <w:t xml:space="preserve"> </w:t>
      </w:r>
      <w:r w:rsidR="006425FF" w:rsidRPr="00CE4CC1">
        <w:rPr>
          <w:lang w:bidi="ru-RU"/>
        </w:rPr>
        <w:t xml:space="preserve">при возникновении сомнений </w:t>
      </w:r>
    </w:p>
    <w:p w14:paraId="31E4B31F" w14:textId="1C904417" w:rsidR="006425FF" w:rsidRPr="00CE4CC1" w:rsidRDefault="006425FF" w:rsidP="00DE58F7">
      <w:pPr>
        <w:pStyle w:val="1"/>
        <w:spacing w:before="0" w:line="240" w:lineRule="auto"/>
        <w:rPr>
          <w:lang w:bidi="ru-RU"/>
        </w:rPr>
      </w:pPr>
      <w:r w:rsidRPr="00CE4CC1">
        <w:rPr>
          <w:lang w:bidi="ru-RU"/>
        </w:rPr>
        <w:t>в подлинности представленных документов</w:t>
      </w:r>
    </w:p>
    <w:p w14:paraId="2DB87804" w14:textId="77777777" w:rsidR="006425FF" w:rsidRPr="00CE4CC1" w:rsidRDefault="006425FF" w:rsidP="00A66C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282993" w14:textId="0D50F487" w:rsidR="00D969F5" w:rsidRPr="00A66CCF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При проверке документов необходимо учитывать,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</w:t>
      </w:r>
      <w:r w:rsidR="00F73268" w:rsidRPr="00A66CCF">
        <w:rPr>
          <w:rFonts w:ascii="Times New Roman" w:hAnsi="Times New Roman" w:cs="Times New Roman"/>
          <w:sz w:val="28"/>
          <w:szCs w:val="28"/>
          <w:lang w:bidi="ru-RU"/>
        </w:rPr>
        <w:t>аций, информации, фактов и т.д.</w:t>
      </w:r>
    </w:p>
    <w:p w14:paraId="48C92E0E" w14:textId="21D9558B" w:rsidR="00D969F5" w:rsidRPr="00CE4CC1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Достоверность информации, зафиксированной в документах, проверяется изучением 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указанных документов 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взаимосвязанных с ними документов. Законность отраженных в документах операций устанавливается путем проверки их соответствия законодательству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2447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AE01002" w14:textId="5A076325" w:rsidR="0018598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документа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работник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обязан незамедлительно сообщить об этом своему непосредственному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>начальнику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5CDC56" w14:textId="6873765A" w:rsidR="00DE39A5" w:rsidRPr="00CE4CC1" w:rsidRDefault="0018598D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возникновения обоснованных сомнений в подлинности представленных документов и достоверности содержащейся в них информации Организация обязана предпринять меры, направленные на устранение возникших сомнений и на получение дополнительных сведений, в том числе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направ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ить соответствующий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лицу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, выдавш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ему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документ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6F5FB60" w14:textId="6B9B4F91" w:rsidR="00DE39A5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указания в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ответе на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информации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 том, что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подготавливался и не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выдавался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либо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его содержание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 соответствует действительности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руководитель Организации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принимает решение о направлении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сообщения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правоохранительные органы о признаках совершенного пр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авонарушения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5F23DCE" w14:textId="04924C53" w:rsidR="00880FC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Представленные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Организацию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недействительные документы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и (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их копии не подлежат возврату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связи с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вероятностью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их выемк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правоохранительными органами.</w:t>
      </w:r>
    </w:p>
    <w:sectPr w:rsidR="00880FCD" w:rsidRPr="00CE4CC1" w:rsidSect="00634C1C">
      <w:headerReference w:type="default" r:id="rId8"/>
      <w:headerReference w:type="firs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878CD" w14:textId="77777777" w:rsidR="00BC583D" w:rsidRDefault="00BC583D">
      <w:pPr>
        <w:spacing w:after="0" w:line="240" w:lineRule="auto"/>
      </w:pPr>
      <w:r>
        <w:separator/>
      </w:r>
    </w:p>
  </w:endnote>
  <w:endnote w:type="continuationSeparator" w:id="0">
    <w:p w14:paraId="2832D089" w14:textId="77777777" w:rsidR="00BC583D" w:rsidRDefault="00BC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436EE" w14:textId="77777777" w:rsidR="00BC583D" w:rsidRDefault="00BC583D">
      <w:pPr>
        <w:spacing w:after="0" w:line="240" w:lineRule="auto"/>
      </w:pPr>
      <w:r>
        <w:separator/>
      </w:r>
    </w:p>
  </w:footnote>
  <w:footnote w:type="continuationSeparator" w:id="0">
    <w:p w14:paraId="4DC63D9C" w14:textId="77777777" w:rsidR="00BC583D" w:rsidRDefault="00BC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928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15AACF" w14:textId="0FDF678B" w:rsidR="001B241F" w:rsidRPr="007F3445" w:rsidRDefault="001B241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34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34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05C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37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3F7CFB" w14:textId="3D0F9746" w:rsidR="001B241F" w:rsidRPr="001B241F" w:rsidRDefault="00BC583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45A802EB" w14:textId="77777777" w:rsidR="001B241F" w:rsidRDefault="001B24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6C24"/>
    <w:multiLevelType w:val="multilevel"/>
    <w:tmpl w:val="383A72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003B42"/>
    <w:multiLevelType w:val="hybridMultilevel"/>
    <w:tmpl w:val="27904D2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D5AB1"/>
    <w:multiLevelType w:val="hybridMultilevel"/>
    <w:tmpl w:val="EFAE690A"/>
    <w:lvl w:ilvl="0" w:tplc="BD02887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5D0639"/>
    <w:multiLevelType w:val="hybridMultilevel"/>
    <w:tmpl w:val="810417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B32B8"/>
    <w:multiLevelType w:val="hybridMultilevel"/>
    <w:tmpl w:val="59AA21AC"/>
    <w:lvl w:ilvl="0" w:tplc="F882568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453B3"/>
    <w:multiLevelType w:val="multilevel"/>
    <w:tmpl w:val="B600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AA263C9"/>
    <w:multiLevelType w:val="multilevel"/>
    <w:tmpl w:val="6D340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DC"/>
    <w:rsid w:val="00031E30"/>
    <w:rsid w:val="00054EEE"/>
    <w:rsid w:val="00055EC2"/>
    <w:rsid w:val="000577A6"/>
    <w:rsid w:val="00065A34"/>
    <w:rsid w:val="00077680"/>
    <w:rsid w:val="000904E8"/>
    <w:rsid w:val="000A29B3"/>
    <w:rsid w:val="000B0D56"/>
    <w:rsid w:val="000B7FDC"/>
    <w:rsid w:val="00106AA9"/>
    <w:rsid w:val="0011256A"/>
    <w:rsid w:val="00155487"/>
    <w:rsid w:val="0018598D"/>
    <w:rsid w:val="001A1326"/>
    <w:rsid w:val="001A2C80"/>
    <w:rsid w:val="001B1E08"/>
    <w:rsid w:val="001B241F"/>
    <w:rsid w:val="001B4667"/>
    <w:rsid w:val="001B4FA1"/>
    <w:rsid w:val="00203916"/>
    <w:rsid w:val="00207557"/>
    <w:rsid w:val="0022761A"/>
    <w:rsid w:val="002405CA"/>
    <w:rsid w:val="0025733A"/>
    <w:rsid w:val="00282C15"/>
    <w:rsid w:val="002B328C"/>
    <w:rsid w:val="0031031E"/>
    <w:rsid w:val="00322139"/>
    <w:rsid w:val="00330836"/>
    <w:rsid w:val="00353CF1"/>
    <w:rsid w:val="00356CC2"/>
    <w:rsid w:val="003957E8"/>
    <w:rsid w:val="003B0766"/>
    <w:rsid w:val="003B240C"/>
    <w:rsid w:val="003D282B"/>
    <w:rsid w:val="003D44DA"/>
    <w:rsid w:val="003D6B92"/>
    <w:rsid w:val="003D7EE0"/>
    <w:rsid w:val="003E772F"/>
    <w:rsid w:val="003F3EC4"/>
    <w:rsid w:val="003F7844"/>
    <w:rsid w:val="00400666"/>
    <w:rsid w:val="00420FF1"/>
    <w:rsid w:val="00470001"/>
    <w:rsid w:val="0048589C"/>
    <w:rsid w:val="00487132"/>
    <w:rsid w:val="004D0356"/>
    <w:rsid w:val="004D1038"/>
    <w:rsid w:val="004D79B4"/>
    <w:rsid w:val="00514CB1"/>
    <w:rsid w:val="00537145"/>
    <w:rsid w:val="00561F4B"/>
    <w:rsid w:val="005A0D76"/>
    <w:rsid w:val="005C4A9D"/>
    <w:rsid w:val="005E68AA"/>
    <w:rsid w:val="005F7CEA"/>
    <w:rsid w:val="006137D5"/>
    <w:rsid w:val="00625158"/>
    <w:rsid w:val="00634C1C"/>
    <w:rsid w:val="006425FF"/>
    <w:rsid w:val="00643379"/>
    <w:rsid w:val="00696F1C"/>
    <w:rsid w:val="006A630B"/>
    <w:rsid w:val="00737DF0"/>
    <w:rsid w:val="007404BC"/>
    <w:rsid w:val="007533C1"/>
    <w:rsid w:val="007914CF"/>
    <w:rsid w:val="007C13A4"/>
    <w:rsid w:val="007D7CFD"/>
    <w:rsid w:val="007F0F24"/>
    <w:rsid w:val="007F3445"/>
    <w:rsid w:val="00810969"/>
    <w:rsid w:val="008132DE"/>
    <w:rsid w:val="00837C56"/>
    <w:rsid w:val="008404BB"/>
    <w:rsid w:val="008447D4"/>
    <w:rsid w:val="00853599"/>
    <w:rsid w:val="0085745A"/>
    <w:rsid w:val="008749BB"/>
    <w:rsid w:val="00880FCD"/>
    <w:rsid w:val="008A488D"/>
    <w:rsid w:val="00931062"/>
    <w:rsid w:val="00952B91"/>
    <w:rsid w:val="009D59EE"/>
    <w:rsid w:val="00A0285D"/>
    <w:rsid w:val="00A14219"/>
    <w:rsid w:val="00A54EF9"/>
    <w:rsid w:val="00A66CCF"/>
    <w:rsid w:val="00A771DB"/>
    <w:rsid w:val="00B13450"/>
    <w:rsid w:val="00B2112B"/>
    <w:rsid w:val="00B7019E"/>
    <w:rsid w:val="00BA3317"/>
    <w:rsid w:val="00BC3BBF"/>
    <w:rsid w:val="00BC3CA9"/>
    <w:rsid w:val="00BC583D"/>
    <w:rsid w:val="00C53E09"/>
    <w:rsid w:val="00C879CF"/>
    <w:rsid w:val="00CD3754"/>
    <w:rsid w:val="00CE4CC1"/>
    <w:rsid w:val="00CF2447"/>
    <w:rsid w:val="00D25830"/>
    <w:rsid w:val="00D50D4D"/>
    <w:rsid w:val="00D532BC"/>
    <w:rsid w:val="00D969F5"/>
    <w:rsid w:val="00DC3779"/>
    <w:rsid w:val="00DE37EB"/>
    <w:rsid w:val="00DE39A5"/>
    <w:rsid w:val="00DE58F7"/>
    <w:rsid w:val="00DF5462"/>
    <w:rsid w:val="00E02B8C"/>
    <w:rsid w:val="00E0353A"/>
    <w:rsid w:val="00E22D76"/>
    <w:rsid w:val="00E252ED"/>
    <w:rsid w:val="00E415CA"/>
    <w:rsid w:val="00E53D6B"/>
    <w:rsid w:val="00E61D53"/>
    <w:rsid w:val="00E629EE"/>
    <w:rsid w:val="00EB0406"/>
    <w:rsid w:val="00EC2FCF"/>
    <w:rsid w:val="00EF01F7"/>
    <w:rsid w:val="00F25EC4"/>
    <w:rsid w:val="00F36C08"/>
    <w:rsid w:val="00F377BB"/>
    <w:rsid w:val="00F40C2D"/>
    <w:rsid w:val="00F44C59"/>
    <w:rsid w:val="00F73268"/>
    <w:rsid w:val="00F910A1"/>
    <w:rsid w:val="00FA59F4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4BB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425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5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41F"/>
  </w:style>
  <w:style w:type="paragraph" w:styleId="a7">
    <w:name w:val="footer"/>
    <w:basedOn w:val="a"/>
    <w:link w:val="a8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41F"/>
  </w:style>
  <w:style w:type="paragraph" w:styleId="a9">
    <w:name w:val="Balloon Text"/>
    <w:basedOn w:val="a"/>
    <w:link w:val="aa"/>
    <w:uiPriority w:val="99"/>
    <w:semiHidden/>
    <w:unhideWhenUsed/>
    <w:rsid w:val="001B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1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48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48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48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48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48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04BB"/>
    <w:rPr>
      <w:rFonts w:ascii="Times New Roman" w:eastAsiaTheme="majorEastAsia" w:hAnsi="Times New Roman" w:cstheme="majorBidi"/>
      <w:sz w:val="28"/>
      <w:szCs w:val="32"/>
    </w:rPr>
  </w:style>
  <w:style w:type="paragraph" w:styleId="af0">
    <w:name w:val="Title"/>
    <w:basedOn w:val="a"/>
    <w:link w:val="af1"/>
    <w:uiPriority w:val="10"/>
    <w:qFormat/>
    <w:rsid w:val="00420F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  <w:style w:type="character" w:customStyle="1" w:styleId="af1">
    <w:name w:val="Название Знак"/>
    <w:basedOn w:val="a0"/>
    <w:link w:val="af0"/>
    <w:uiPriority w:val="10"/>
    <w:rsid w:val="00420FF1"/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4BB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425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5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41F"/>
  </w:style>
  <w:style w:type="paragraph" w:styleId="a7">
    <w:name w:val="footer"/>
    <w:basedOn w:val="a"/>
    <w:link w:val="a8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41F"/>
  </w:style>
  <w:style w:type="paragraph" w:styleId="a9">
    <w:name w:val="Balloon Text"/>
    <w:basedOn w:val="a"/>
    <w:link w:val="aa"/>
    <w:uiPriority w:val="99"/>
    <w:semiHidden/>
    <w:unhideWhenUsed/>
    <w:rsid w:val="001B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1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48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48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48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48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48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04BB"/>
    <w:rPr>
      <w:rFonts w:ascii="Times New Roman" w:eastAsiaTheme="majorEastAsia" w:hAnsi="Times New Roman" w:cstheme="majorBidi"/>
      <w:sz w:val="28"/>
      <w:szCs w:val="32"/>
    </w:rPr>
  </w:style>
  <w:style w:type="paragraph" w:styleId="af0">
    <w:name w:val="Title"/>
    <w:basedOn w:val="a"/>
    <w:link w:val="af1"/>
    <w:uiPriority w:val="10"/>
    <w:qFormat/>
    <w:rsid w:val="00420F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  <w:style w:type="character" w:customStyle="1" w:styleId="af1">
    <w:name w:val="Название Знак"/>
    <w:basedOn w:val="a0"/>
    <w:link w:val="af0"/>
    <w:uiPriority w:val="10"/>
    <w:rsid w:val="00420FF1"/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Д.А.</dc:creator>
  <cp:lastModifiedBy>user</cp:lastModifiedBy>
  <cp:revision>3</cp:revision>
  <dcterms:created xsi:type="dcterms:W3CDTF">2024-09-25T11:32:00Z</dcterms:created>
  <dcterms:modified xsi:type="dcterms:W3CDTF">2024-11-26T13:03:00Z</dcterms:modified>
</cp:coreProperties>
</file>